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10" w:rsidRPr="00803510" w:rsidRDefault="00803510" w:rsidP="00803510">
      <w:pPr>
        <w:shd w:val="clear" w:color="auto" w:fill="FFFFFF"/>
        <w:spacing w:after="0" w:line="594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  <w:bookmarkStart w:id="0" w:name="_GoBack"/>
      <w:r w:rsidRPr="00803510"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  <w:t>ОБ ОСЛОЖНЕНИЯХ ИСКУССТВЕННОГО АБОРТА</w:t>
      </w:r>
    </w:p>
    <w:bookmarkEnd w:id="0"/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 xml:space="preserve">При искусственном прерывании беременности у 10-20 % женщин возникают гинекологические заболевания, часто обостряются хронические заболевания женских половых органов. Есть опасность инфицирования при аборте, когда при распространении инфекции могут развиться </w:t>
      </w:r>
      <w:proofErr w:type="spellStart"/>
      <w:r w:rsidRPr="00803510">
        <w:rPr>
          <w:rFonts w:ascii="Verdana" w:eastAsia="Times New Roman" w:hAnsi="Verdana" w:cs="Arial"/>
          <w:color w:val="555555"/>
          <w:lang w:eastAsia="ru-RU"/>
        </w:rPr>
        <w:t>метроэндометрит</w:t>
      </w:r>
      <w:proofErr w:type="spellEnd"/>
      <w:r w:rsidRPr="00803510">
        <w:rPr>
          <w:rFonts w:ascii="Verdana" w:eastAsia="Times New Roman" w:hAnsi="Verdana" w:cs="Arial"/>
          <w:color w:val="555555"/>
          <w:lang w:eastAsia="ru-RU"/>
        </w:rPr>
        <w:t>, параметрит, метрит, тазовый перитонит.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>Довольно часто после аборта наблюдаются остатки плодного яйца. При задержке частей плодного яйца рекомендовано повторное выскабливание матки.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 xml:space="preserve">Также частыми осложнениями являются – </w:t>
      </w:r>
      <w:proofErr w:type="spellStart"/>
      <w:r w:rsidRPr="00803510">
        <w:rPr>
          <w:rFonts w:ascii="Verdana" w:eastAsia="Times New Roman" w:hAnsi="Verdana" w:cs="Arial"/>
          <w:color w:val="555555"/>
          <w:lang w:eastAsia="ru-RU"/>
        </w:rPr>
        <w:t>истмико</w:t>
      </w:r>
      <w:proofErr w:type="spellEnd"/>
      <w:r w:rsidRPr="00803510">
        <w:rPr>
          <w:rFonts w:ascii="Verdana" w:eastAsia="Times New Roman" w:hAnsi="Verdana" w:cs="Arial"/>
          <w:color w:val="555555"/>
          <w:lang w:eastAsia="ru-RU"/>
        </w:rPr>
        <w:t>-цервикальная недостаточность, нарушение менструального цикла.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>Самым тяжелым осложнением является перфорация матки, но встречается очень редко.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 xml:space="preserve">Отдаленными последствиями искусственного аборта могут быть вторичное бесплодие, угрожающий выкидыш, самопроизвольные аборты, трубная беременность, привычное </w:t>
      </w:r>
      <w:proofErr w:type="spellStart"/>
      <w:r w:rsidRPr="00803510">
        <w:rPr>
          <w:rFonts w:ascii="Verdana" w:eastAsia="Times New Roman" w:hAnsi="Verdana" w:cs="Arial"/>
          <w:color w:val="555555"/>
          <w:lang w:eastAsia="ru-RU"/>
        </w:rPr>
        <w:t>невынашивание</w:t>
      </w:r>
      <w:proofErr w:type="spellEnd"/>
      <w:r w:rsidRPr="00803510">
        <w:rPr>
          <w:rFonts w:ascii="Verdana" w:eastAsia="Times New Roman" w:hAnsi="Verdana" w:cs="Arial"/>
          <w:color w:val="555555"/>
          <w:lang w:eastAsia="ru-RU"/>
        </w:rPr>
        <w:t>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 xml:space="preserve">Прерывание беременности может вызывать нарушения нервной системы.  В первые месяцы после аборта повышается возбудимость. Кроме того, </w:t>
      </w:r>
      <w:proofErr w:type="gramStart"/>
      <w:r w:rsidRPr="00803510">
        <w:rPr>
          <w:rFonts w:ascii="Verdana" w:eastAsia="Times New Roman" w:hAnsi="Verdana" w:cs="Arial"/>
          <w:color w:val="555555"/>
          <w:lang w:eastAsia="ru-RU"/>
        </w:rPr>
        <w:t>аборт</w:t>
      </w:r>
      <w:proofErr w:type="gramEnd"/>
      <w:r w:rsidRPr="00803510">
        <w:rPr>
          <w:rFonts w:ascii="Verdana" w:eastAsia="Times New Roman" w:hAnsi="Verdana" w:cs="Arial"/>
          <w:color w:val="555555"/>
          <w:lang w:eastAsia="ru-RU"/>
        </w:rPr>
        <w:t xml:space="preserve"> являясь психической травмой, может вызвать развитие психастении, навязчивых состояний.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 xml:space="preserve">Все вышеперечисленные осложнения чаще встречаются у женщин с инфантилизмом и у девочек-подростков, чем у здоровых рожавших женщин. У них восстановление менструальной функции может затягиваться до года и более, т.к. у здоровых рожавших женщин она восстанавливается на 3-4 месяц. </w:t>
      </w:r>
      <w:r w:rsidRPr="00803510">
        <w:rPr>
          <w:rFonts w:ascii="Verdana" w:eastAsia="Times New Roman" w:hAnsi="Verdana" w:cs="Arial"/>
          <w:color w:val="555555"/>
          <w:lang w:eastAsia="ru-RU"/>
        </w:rPr>
        <w:lastRenderedPageBreak/>
        <w:t xml:space="preserve">Также чаще у них встречается </w:t>
      </w:r>
      <w:proofErr w:type="spellStart"/>
      <w:r w:rsidRPr="00803510">
        <w:rPr>
          <w:rFonts w:ascii="Verdana" w:eastAsia="Times New Roman" w:hAnsi="Verdana" w:cs="Arial"/>
          <w:color w:val="555555"/>
          <w:lang w:eastAsia="ru-RU"/>
        </w:rPr>
        <w:t>невынашивание</w:t>
      </w:r>
      <w:proofErr w:type="spellEnd"/>
      <w:r w:rsidRPr="00803510">
        <w:rPr>
          <w:rFonts w:ascii="Verdana" w:eastAsia="Times New Roman" w:hAnsi="Verdana" w:cs="Arial"/>
          <w:color w:val="555555"/>
          <w:lang w:eastAsia="ru-RU"/>
        </w:rPr>
        <w:t xml:space="preserve"> беременности и трубное бесплодие.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 xml:space="preserve">Поэтому в случае наступления нежелательной беременности прерывание должно производиться в оптимальные сроки – в течение первых 8 недель беременности, обязательно в медицинском учреждении высококвалифицированным врачом при адекватном обезболивании и с обязательным назначением </w:t>
      </w:r>
      <w:proofErr w:type="spellStart"/>
      <w:r w:rsidRPr="00803510">
        <w:rPr>
          <w:rFonts w:ascii="Verdana" w:eastAsia="Times New Roman" w:hAnsi="Verdana" w:cs="Arial"/>
          <w:color w:val="555555"/>
          <w:lang w:eastAsia="ru-RU"/>
        </w:rPr>
        <w:t>послеабортной</w:t>
      </w:r>
      <w:proofErr w:type="spellEnd"/>
      <w:r w:rsidRPr="00803510">
        <w:rPr>
          <w:rFonts w:ascii="Verdana" w:eastAsia="Times New Roman" w:hAnsi="Verdana" w:cs="Arial"/>
          <w:color w:val="555555"/>
          <w:lang w:eastAsia="ru-RU"/>
        </w:rPr>
        <w:t xml:space="preserve"> реабилитации.</w:t>
      </w:r>
    </w:p>
    <w:p w:rsidR="00803510" w:rsidRPr="00803510" w:rsidRDefault="00803510" w:rsidP="00803510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inherit" w:eastAsia="Times New Roman" w:hAnsi="inherit" w:cs="Arial"/>
          <w:b/>
          <w:bCs/>
          <w:color w:val="555555"/>
          <w:bdr w:val="none" w:sz="0" w:space="0" w:color="auto" w:frame="1"/>
          <w:lang w:eastAsia="ru-RU"/>
        </w:rPr>
        <w:t>Реабилитация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>Реабилитация после аборта предполагает назначение комбинированных контрацептивов, антибиотиков коротким курсом, антистрессовых витаминов.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>Применение оральной контрацепции является профилактикой эндокринных нарушений, т.к. нормализует регуляцию гормонов, нарушенную стрессом, коим для организма является аборт. Помимо этого назначение контрацептивов уменьшает риск развития воспалительных заболеваний:</w:t>
      </w:r>
    </w:p>
    <w:p w:rsidR="00803510" w:rsidRPr="00803510" w:rsidRDefault="00803510" w:rsidP="00803510">
      <w:pPr>
        <w:numPr>
          <w:ilvl w:val="0"/>
          <w:numId w:val="1"/>
        </w:numPr>
        <w:shd w:val="clear" w:color="auto" w:fill="FFFFFF"/>
        <w:spacing w:after="144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r w:rsidRPr="00803510">
        <w:rPr>
          <w:rFonts w:ascii="inherit" w:eastAsia="Times New Roman" w:hAnsi="inherit" w:cs="Arial"/>
          <w:color w:val="555555"/>
          <w:sz w:val="23"/>
          <w:szCs w:val="23"/>
          <w:lang w:eastAsia="ru-RU"/>
        </w:rPr>
        <w:t>Уменьшается количество теряемой менструальной крови, которая является прекрасной средой для возбудителей воспалительных заболеваний половых органов.</w:t>
      </w:r>
    </w:p>
    <w:p w:rsidR="00803510" w:rsidRPr="00803510" w:rsidRDefault="00803510" w:rsidP="00803510">
      <w:pPr>
        <w:numPr>
          <w:ilvl w:val="0"/>
          <w:numId w:val="1"/>
        </w:numPr>
        <w:shd w:val="clear" w:color="auto" w:fill="FFFFFF"/>
        <w:spacing w:after="144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r w:rsidRPr="00803510">
        <w:rPr>
          <w:rFonts w:ascii="inherit" w:eastAsia="Times New Roman" w:hAnsi="inherit" w:cs="Arial"/>
          <w:color w:val="555555"/>
          <w:sz w:val="23"/>
          <w:szCs w:val="23"/>
          <w:lang w:eastAsia="ru-RU"/>
        </w:rPr>
        <w:t>Происходят изменения, препятствующие проникновению сперматозоидов, а с ними и возбудителей инфекционных заболеваний в полость матки.</w:t>
      </w:r>
    </w:p>
    <w:p w:rsidR="00803510" w:rsidRPr="00803510" w:rsidRDefault="00803510" w:rsidP="00803510">
      <w:pPr>
        <w:numPr>
          <w:ilvl w:val="0"/>
          <w:numId w:val="1"/>
        </w:numPr>
        <w:shd w:val="clear" w:color="auto" w:fill="FFFFFF"/>
        <w:spacing w:after="144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r w:rsidRPr="00803510">
        <w:rPr>
          <w:rFonts w:ascii="inherit" w:eastAsia="Times New Roman" w:hAnsi="inherit" w:cs="Arial"/>
          <w:color w:val="555555"/>
          <w:sz w:val="23"/>
          <w:szCs w:val="23"/>
          <w:lang w:eastAsia="ru-RU"/>
        </w:rPr>
        <w:t>Происходит меньшее расширение цервикального канала, что уменьшает возможность проникновения инфекции в матку.</w:t>
      </w:r>
    </w:p>
    <w:p w:rsidR="00803510" w:rsidRPr="00803510" w:rsidRDefault="00803510" w:rsidP="00803510">
      <w:pPr>
        <w:numPr>
          <w:ilvl w:val="0"/>
          <w:numId w:val="1"/>
        </w:numPr>
        <w:shd w:val="clear" w:color="auto" w:fill="FFFFFF"/>
        <w:spacing w:after="144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r w:rsidRPr="00803510">
        <w:rPr>
          <w:rFonts w:ascii="inherit" w:eastAsia="Times New Roman" w:hAnsi="inherit" w:cs="Arial"/>
          <w:color w:val="555555"/>
          <w:sz w:val="23"/>
          <w:szCs w:val="23"/>
          <w:lang w:eastAsia="ru-RU"/>
        </w:rPr>
        <w:t>Уменьшается интенсивность маточных сокращений, что приводит к уменьшению риска распространения воспалительного процесса из маточной полости в фаллопиевы трубы.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>Применение оральных контрацептивов снижает риск развития острых бактериальных заболеваний органов малого таза у женщин на 50%; возникновение внематочной беременности на 90%.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 xml:space="preserve">При необходимости предохранения после аборта первую таблетку контрацептива рекомендуется применять не позднее первого дня после </w:t>
      </w:r>
      <w:r w:rsidRPr="00803510">
        <w:rPr>
          <w:rFonts w:ascii="Verdana" w:eastAsia="Times New Roman" w:hAnsi="Verdana" w:cs="Arial"/>
          <w:color w:val="555555"/>
          <w:lang w:eastAsia="ru-RU"/>
        </w:rPr>
        <w:lastRenderedPageBreak/>
        <w:t>операции, ее контрацептивная защита в данном случае наступает сразу же. Если первая таблетка принята не позднее 5-го дня от момента операции, контрацептивная защита наступает не сразу и женщине необходимо 7 дней предохраняться от беременности дополнительными методами.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proofErr w:type="gramStart"/>
      <w:r w:rsidRPr="00803510">
        <w:rPr>
          <w:rFonts w:ascii="Verdana" w:eastAsia="Times New Roman" w:hAnsi="Verdana" w:cs="Arial"/>
          <w:color w:val="555555"/>
          <w:lang w:eastAsia="ru-RU"/>
        </w:rPr>
        <w:t>Оральные</w:t>
      </w:r>
      <w:proofErr w:type="gramEnd"/>
      <w:r w:rsidRPr="00803510">
        <w:rPr>
          <w:rFonts w:ascii="Verdana" w:eastAsia="Times New Roman" w:hAnsi="Verdana" w:cs="Arial"/>
          <w:color w:val="555555"/>
          <w:lang w:eastAsia="ru-RU"/>
        </w:rPr>
        <w:t xml:space="preserve"> контрацептивы следует применять не менее трех менструальных циклов после аборта, и более.</w:t>
      </w:r>
      <w:r w:rsidRPr="00803510">
        <w:rPr>
          <w:rFonts w:ascii="Verdana" w:eastAsia="Times New Roman" w:hAnsi="Verdana" w:cs="Arial"/>
          <w:color w:val="555555"/>
          <w:lang w:eastAsia="ru-RU"/>
        </w:rPr>
        <w:br/>
        <w:t xml:space="preserve">С целью профилактики инфекционных осложнений назначаются антибиотики </w:t>
      </w:r>
      <w:proofErr w:type="spellStart"/>
      <w:r w:rsidRPr="00803510">
        <w:rPr>
          <w:rFonts w:ascii="Verdana" w:eastAsia="Times New Roman" w:hAnsi="Verdana" w:cs="Arial"/>
          <w:color w:val="555555"/>
          <w:lang w:eastAsia="ru-RU"/>
        </w:rPr>
        <w:t>ширококого</w:t>
      </w:r>
      <w:proofErr w:type="spellEnd"/>
      <w:r w:rsidRPr="00803510">
        <w:rPr>
          <w:rFonts w:ascii="Verdana" w:eastAsia="Times New Roman" w:hAnsi="Verdana" w:cs="Arial"/>
          <w:color w:val="555555"/>
          <w:lang w:eastAsia="ru-RU"/>
        </w:rPr>
        <w:t xml:space="preserve"> спектра действия коротким курсом (не более 7 дней).</w:t>
      </w:r>
    </w:p>
    <w:p w:rsidR="00803510" w:rsidRPr="00803510" w:rsidRDefault="00803510" w:rsidP="00803510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803510">
        <w:rPr>
          <w:rFonts w:ascii="Verdana" w:eastAsia="Times New Roman" w:hAnsi="Verdana" w:cs="Arial"/>
          <w:color w:val="555555"/>
          <w:lang w:eastAsia="ru-RU"/>
        </w:rPr>
        <w:t>Для адаптации организма рекомендуются антистрессовые витамины (</w:t>
      </w:r>
      <w:proofErr w:type="spellStart"/>
      <w:r w:rsidRPr="00803510">
        <w:rPr>
          <w:rFonts w:ascii="Verdana" w:eastAsia="Times New Roman" w:hAnsi="Verdana" w:cs="Arial"/>
          <w:color w:val="555555"/>
          <w:lang w:eastAsia="ru-RU"/>
        </w:rPr>
        <w:t>компливит</w:t>
      </w:r>
      <w:proofErr w:type="spellEnd"/>
      <w:r w:rsidRPr="00803510">
        <w:rPr>
          <w:rFonts w:ascii="Verdana" w:eastAsia="Times New Roman" w:hAnsi="Verdana" w:cs="Arial"/>
          <w:color w:val="555555"/>
          <w:lang w:eastAsia="ru-RU"/>
        </w:rPr>
        <w:t xml:space="preserve"> и др.) в течение 1-3 месяца.</w:t>
      </w:r>
      <w:r w:rsidRPr="00803510">
        <w:rPr>
          <w:rFonts w:ascii="Verdana" w:eastAsia="Times New Roman" w:hAnsi="Verdana" w:cs="Arial"/>
          <w:color w:val="555555"/>
          <w:lang w:eastAsia="ru-RU"/>
        </w:rPr>
        <w:br/>
        <w:t>Такая реабилитация предупреждает осложнения и последствия аборта и обеспечивает практически 100% контрацепцию.</w:t>
      </w:r>
    </w:p>
    <w:p w:rsidR="001564E2" w:rsidRDefault="00803510"/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3A84"/>
    <w:multiLevelType w:val="multilevel"/>
    <w:tmpl w:val="11BA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65"/>
    <w:rsid w:val="001225E8"/>
    <w:rsid w:val="00123208"/>
    <w:rsid w:val="00220C65"/>
    <w:rsid w:val="00803510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803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5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803510"/>
  </w:style>
  <w:style w:type="character" w:styleId="a3">
    <w:name w:val="Hyperlink"/>
    <w:basedOn w:val="a0"/>
    <w:uiPriority w:val="99"/>
    <w:semiHidden/>
    <w:unhideWhenUsed/>
    <w:rsid w:val="00803510"/>
    <w:rPr>
      <w:color w:val="0000FF"/>
      <w:u w:val="single"/>
    </w:rPr>
  </w:style>
  <w:style w:type="character" w:customStyle="1" w:styleId="entry-date">
    <w:name w:val="entry-date"/>
    <w:basedOn w:val="a0"/>
    <w:rsid w:val="00803510"/>
  </w:style>
  <w:style w:type="character" w:customStyle="1" w:styleId="meta-no-display">
    <w:name w:val="meta-no-display"/>
    <w:basedOn w:val="a0"/>
    <w:rsid w:val="00803510"/>
  </w:style>
  <w:style w:type="character" w:customStyle="1" w:styleId="date">
    <w:name w:val="date"/>
    <w:basedOn w:val="a0"/>
    <w:rsid w:val="00803510"/>
  </w:style>
  <w:style w:type="paragraph" w:styleId="a4">
    <w:name w:val="Normal (Web)"/>
    <w:basedOn w:val="a"/>
    <w:uiPriority w:val="99"/>
    <w:semiHidden/>
    <w:unhideWhenUsed/>
    <w:rsid w:val="0080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35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803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5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803510"/>
  </w:style>
  <w:style w:type="character" w:styleId="a3">
    <w:name w:val="Hyperlink"/>
    <w:basedOn w:val="a0"/>
    <w:uiPriority w:val="99"/>
    <w:semiHidden/>
    <w:unhideWhenUsed/>
    <w:rsid w:val="00803510"/>
    <w:rPr>
      <w:color w:val="0000FF"/>
      <w:u w:val="single"/>
    </w:rPr>
  </w:style>
  <w:style w:type="character" w:customStyle="1" w:styleId="entry-date">
    <w:name w:val="entry-date"/>
    <w:basedOn w:val="a0"/>
    <w:rsid w:val="00803510"/>
  </w:style>
  <w:style w:type="character" w:customStyle="1" w:styleId="meta-no-display">
    <w:name w:val="meta-no-display"/>
    <w:basedOn w:val="a0"/>
    <w:rsid w:val="00803510"/>
  </w:style>
  <w:style w:type="character" w:customStyle="1" w:styleId="date">
    <w:name w:val="date"/>
    <w:basedOn w:val="a0"/>
    <w:rsid w:val="00803510"/>
  </w:style>
  <w:style w:type="paragraph" w:styleId="a4">
    <w:name w:val="Normal (Web)"/>
    <w:basedOn w:val="a"/>
    <w:uiPriority w:val="99"/>
    <w:semiHidden/>
    <w:unhideWhenUsed/>
    <w:rsid w:val="0080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2025-02-27T03:43:00Z</dcterms:created>
  <dcterms:modified xsi:type="dcterms:W3CDTF">2025-02-27T03:43:00Z</dcterms:modified>
</cp:coreProperties>
</file>